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A3241">
      <w:pPr>
        <w:ind w:left="0" w:right="3160"/>
        <w:jc w:val="center"/>
        <w:rPr>
          <w:rFonts w:ascii="Arial" w:hAnsi="Arial"/>
          <w:sz w:val="28"/>
        </w:rPr>
      </w:pPr>
    </w:p>
    <w:p w:rsidR="00000000" w:rsidRDefault="001A3241">
      <w:pPr>
        <w:ind w:left="0" w:right="3160"/>
        <w:jc w:val="center"/>
        <w:rPr>
          <w:rFonts w:ascii="Arial" w:hAnsi="Arial"/>
          <w:sz w:val="28"/>
        </w:rPr>
      </w:pPr>
    </w:p>
    <w:p w:rsidR="004D18C0" w:rsidRDefault="0099256F" w:rsidP="0099256F">
      <w:pPr>
        <w:ind w:left="284"/>
        <w:jc w:val="center"/>
        <w:rPr>
          <w:color w:val="0000FF"/>
        </w:rPr>
      </w:pPr>
      <w:r>
        <w:rPr>
          <w:b/>
          <w:color w:val="0000FF"/>
          <w:sz w:val="32"/>
          <w:szCs w:val="32"/>
        </w:rPr>
        <w:t>Fund</w:t>
      </w:r>
      <w:r w:rsidR="004D18C0" w:rsidRPr="004D18C0">
        <w:rPr>
          <w:b/>
          <w:color w:val="0000FF"/>
          <w:sz w:val="32"/>
          <w:szCs w:val="32"/>
        </w:rPr>
        <w:t>ing Opportunities for HASA Affiliated Clubs</w:t>
      </w:r>
    </w:p>
    <w:p w:rsidR="004D18C0" w:rsidRDefault="004D18C0" w:rsidP="004D18C0">
      <w:pPr>
        <w:ind w:left="0"/>
        <w:rPr>
          <w:color w:val="0000FF"/>
        </w:rPr>
      </w:pPr>
    </w:p>
    <w:p w:rsidR="004D18C0" w:rsidRDefault="004D18C0" w:rsidP="004D18C0">
      <w:pPr>
        <w:ind w:left="-284"/>
        <w:rPr>
          <w:color w:val="0000FF"/>
        </w:rPr>
      </w:pPr>
      <w:r w:rsidRPr="004D18C0">
        <w:rPr>
          <w:color w:val="0000FF"/>
        </w:rPr>
        <w:t xml:space="preserve">In addition to the on-going funding of courses for officials, and the 25% subsidy for CPDs required for clubs to achieve or maintain </w:t>
      </w:r>
      <w:r>
        <w:rPr>
          <w:color w:val="0000FF"/>
        </w:rPr>
        <w:t>SwimMark</w:t>
      </w:r>
      <w:r w:rsidRPr="004D18C0">
        <w:rPr>
          <w:color w:val="0000FF"/>
        </w:rPr>
        <w:t xml:space="preserve"> accreditation, the HASA Management Board has been able to re-introduce some funding for ASA level 1, level 2 and level 3 coaching courses (or their equivalent level) </w:t>
      </w:r>
    </w:p>
    <w:p w:rsidR="004D18C0" w:rsidRDefault="004D18C0" w:rsidP="004D18C0">
      <w:pPr>
        <w:ind w:left="-284"/>
        <w:rPr>
          <w:color w:val="0000FF"/>
        </w:rPr>
      </w:pPr>
    </w:p>
    <w:p w:rsidR="004D18C0" w:rsidRDefault="004D18C0" w:rsidP="004D18C0">
      <w:pPr>
        <w:ind w:left="-284"/>
        <w:rPr>
          <w:color w:val="0000FF"/>
        </w:rPr>
      </w:pPr>
      <w:r w:rsidRPr="004D18C0">
        <w:rPr>
          <w:color w:val="0000FF"/>
        </w:rPr>
        <w:t xml:space="preserve">The following conditions should be noted: </w:t>
      </w:r>
    </w:p>
    <w:p w:rsidR="004D18C0" w:rsidRDefault="004D18C0" w:rsidP="004F293A">
      <w:pPr>
        <w:numPr>
          <w:ilvl w:val="0"/>
          <w:numId w:val="14"/>
        </w:numPr>
        <w:rPr>
          <w:color w:val="0000FF"/>
        </w:rPr>
      </w:pPr>
      <w:r w:rsidRPr="004D18C0">
        <w:rPr>
          <w:color w:val="0000FF"/>
        </w:rPr>
        <w:t xml:space="preserve">The funding for officials’ courses is not subject to any </w:t>
      </w:r>
      <w:r>
        <w:rPr>
          <w:color w:val="0000FF"/>
        </w:rPr>
        <w:t>SwimMark</w:t>
      </w:r>
      <w:r w:rsidRPr="004D18C0">
        <w:rPr>
          <w:color w:val="0000FF"/>
        </w:rPr>
        <w:t xml:space="preserve"> criteria and room hire costs will be covered. </w:t>
      </w:r>
    </w:p>
    <w:p w:rsidR="004F293A" w:rsidRDefault="004D18C0" w:rsidP="004F293A">
      <w:pPr>
        <w:numPr>
          <w:ilvl w:val="0"/>
          <w:numId w:val="14"/>
        </w:numPr>
        <w:rPr>
          <w:color w:val="0000FF"/>
        </w:rPr>
      </w:pPr>
      <w:r w:rsidRPr="004D18C0">
        <w:rPr>
          <w:color w:val="0000FF"/>
        </w:rPr>
        <w:t>For CPD subsidies</w:t>
      </w:r>
      <w:r w:rsidR="00AE178D">
        <w:rPr>
          <w:color w:val="0000FF"/>
        </w:rPr>
        <w:t>,</w:t>
      </w:r>
      <w:r w:rsidRPr="004D18C0">
        <w:rPr>
          <w:color w:val="0000FF"/>
        </w:rPr>
        <w:t xml:space="preserve"> clubs must be </w:t>
      </w:r>
      <w:r>
        <w:rPr>
          <w:color w:val="0000FF"/>
        </w:rPr>
        <w:t>SwimMark</w:t>
      </w:r>
      <w:r w:rsidRPr="004D18C0">
        <w:rPr>
          <w:color w:val="0000FF"/>
        </w:rPr>
        <w:t xml:space="preserve"> accredited or accepted by East Region as actively working towards </w:t>
      </w:r>
      <w:r>
        <w:rPr>
          <w:color w:val="0000FF"/>
        </w:rPr>
        <w:t>SwimMark</w:t>
      </w:r>
      <w:r w:rsidRPr="004D18C0">
        <w:rPr>
          <w:color w:val="0000FF"/>
        </w:rPr>
        <w:t xml:space="preserve"> accreditation at the time of claim submission. </w:t>
      </w:r>
    </w:p>
    <w:p w:rsidR="004D18C0" w:rsidRDefault="004D18C0" w:rsidP="004F293A">
      <w:pPr>
        <w:numPr>
          <w:ilvl w:val="0"/>
          <w:numId w:val="14"/>
        </w:numPr>
        <w:rPr>
          <w:color w:val="0000FF"/>
        </w:rPr>
      </w:pPr>
      <w:r w:rsidRPr="004D18C0">
        <w:rPr>
          <w:color w:val="0000FF"/>
        </w:rPr>
        <w:t>The funding for level 1, level 2 and level 3 coaching course</w:t>
      </w:r>
      <w:r>
        <w:rPr>
          <w:color w:val="0000FF"/>
        </w:rPr>
        <w:t xml:space="preserve">s is subject to the following: </w:t>
      </w:r>
      <w:r w:rsidRPr="004D18C0">
        <w:rPr>
          <w:color w:val="0000FF"/>
        </w:rPr>
        <w:t xml:space="preserve"> </w:t>
      </w:r>
    </w:p>
    <w:p w:rsidR="004D18C0" w:rsidRDefault="004D18C0" w:rsidP="004F293A">
      <w:pPr>
        <w:numPr>
          <w:ilvl w:val="0"/>
          <w:numId w:val="12"/>
        </w:numPr>
        <w:rPr>
          <w:color w:val="0000FF"/>
        </w:rPr>
      </w:pPr>
      <w:r w:rsidRPr="004D18C0">
        <w:rPr>
          <w:color w:val="0000FF"/>
        </w:rPr>
        <w:t xml:space="preserve">Clubs claiming funding must be </w:t>
      </w:r>
      <w:r>
        <w:rPr>
          <w:color w:val="0000FF"/>
        </w:rPr>
        <w:t>SwimMark</w:t>
      </w:r>
      <w:r w:rsidRPr="004D18C0">
        <w:rPr>
          <w:color w:val="0000FF"/>
        </w:rPr>
        <w:t xml:space="preserve"> accredited at the time of the course. </w:t>
      </w:r>
    </w:p>
    <w:p w:rsidR="004D18C0" w:rsidRDefault="004D18C0" w:rsidP="004F293A">
      <w:pPr>
        <w:numPr>
          <w:ilvl w:val="0"/>
          <w:numId w:val="12"/>
        </w:numPr>
        <w:rPr>
          <w:color w:val="0000FF"/>
        </w:rPr>
      </w:pPr>
      <w:r w:rsidRPr="004D18C0">
        <w:rPr>
          <w:color w:val="0000FF"/>
        </w:rPr>
        <w:t>Only accred</w:t>
      </w:r>
      <w:r>
        <w:rPr>
          <w:color w:val="0000FF"/>
        </w:rPr>
        <w:t xml:space="preserve">ited clubs will be reimbursed. </w:t>
      </w:r>
      <w:r w:rsidRPr="004D18C0">
        <w:rPr>
          <w:color w:val="0000FF"/>
        </w:rPr>
        <w:t xml:space="preserve"> </w:t>
      </w:r>
    </w:p>
    <w:p w:rsidR="004D18C0" w:rsidRDefault="004D18C0" w:rsidP="004F293A">
      <w:pPr>
        <w:numPr>
          <w:ilvl w:val="0"/>
          <w:numId w:val="12"/>
        </w:numPr>
        <w:rPr>
          <w:color w:val="0000FF"/>
        </w:rPr>
      </w:pPr>
      <w:r w:rsidRPr="004D18C0">
        <w:rPr>
          <w:color w:val="0000FF"/>
        </w:rPr>
        <w:t>The subsidy will be 25% of the cost of a course, but the total commitment is limited to a maximum subsidy of £500 per</w:t>
      </w:r>
      <w:r>
        <w:rPr>
          <w:color w:val="0000FF"/>
        </w:rPr>
        <w:t xml:space="preserve"> club in the financial period 1</w:t>
      </w:r>
      <w:r w:rsidRPr="004D18C0">
        <w:rPr>
          <w:color w:val="0000FF"/>
        </w:rPr>
        <w:t xml:space="preserve">st April to 31st March. </w:t>
      </w:r>
    </w:p>
    <w:p w:rsidR="004D18C0" w:rsidRDefault="004D18C0" w:rsidP="004F293A">
      <w:pPr>
        <w:numPr>
          <w:ilvl w:val="0"/>
          <w:numId w:val="12"/>
        </w:numPr>
        <w:rPr>
          <w:color w:val="0000FF"/>
        </w:rPr>
      </w:pPr>
      <w:r w:rsidRPr="004D18C0">
        <w:rPr>
          <w:color w:val="0000FF"/>
        </w:rPr>
        <w:t xml:space="preserve">The intention to claim must be received by the Workforce Development Manager prior to the commencement of the course. </w:t>
      </w:r>
    </w:p>
    <w:p w:rsidR="004D18C0" w:rsidRDefault="004D18C0" w:rsidP="004F293A">
      <w:pPr>
        <w:numPr>
          <w:ilvl w:val="0"/>
          <w:numId w:val="12"/>
        </w:numPr>
        <w:rPr>
          <w:color w:val="0000FF"/>
        </w:rPr>
      </w:pPr>
      <w:r w:rsidRPr="004D18C0">
        <w:rPr>
          <w:color w:val="0000FF"/>
        </w:rPr>
        <w:t xml:space="preserve">The County has the right to refuse any claim for funding. </w:t>
      </w:r>
    </w:p>
    <w:p w:rsidR="004D18C0" w:rsidRDefault="004D18C0" w:rsidP="004F293A">
      <w:pPr>
        <w:numPr>
          <w:ilvl w:val="0"/>
          <w:numId w:val="13"/>
        </w:numPr>
        <w:rPr>
          <w:color w:val="0000FF"/>
        </w:rPr>
      </w:pPr>
      <w:r w:rsidRPr="004D18C0">
        <w:rPr>
          <w:color w:val="0000FF"/>
        </w:rPr>
        <w:t xml:space="preserve">The County will fund/part fund course fees and ASA fees, but not travelling or other expenses. </w:t>
      </w:r>
    </w:p>
    <w:p w:rsidR="004D18C0" w:rsidRDefault="004D18C0" w:rsidP="004F293A">
      <w:pPr>
        <w:numPr>
          <w:ilvl w:val="0"/>
          <w:numId w:val="13"/>
        </w:numPr>
        <w:rPr>
          <w:color w:val="0000FF"/>
        </w:rPr>
      </w:pPr>
      <w:r w:rsidRPr="004D18C0">
        <w:rPr>
          <w:color w:val="0000FF"/>
        </w:rPr>
        <w:t xml:space="preserve">Clubs, not individuals, must make all claims. </w:t>
      </w:r>
    </w:p>
    <w:p w:rsidR="004D18C0" w:rsidRDefault="004D18C0" w:rsidP="004F293A">
      <w:pPr>
        <w:numPr>
          <w:ilvl w:val="0"/>
          <w:numId w:val="13"/>
        </w:numPr>
        <w:rPr>
          <w:color w:val="0000FF"/>
        </w:rPr>
      </w:pPr>
      <w:r w:rsidRPr="004D18C0">
        <w:rPr>
          <w:color w:val="0000FF"/>
        </w:rPr>
        <w:t xml:space="preserve">Signed forms can be submitted by post or scans to e-mail. </w:t>
      </w:r>
    </w:p>
    <w:p w:rsidR="004D18C0" w:rsidRDefault="004D18C0" w:rsidP="004F293A">
      <w:pPr>
        <w:numPr>
          <w:ilvl w:val="0"/>
          <w:numId w:val="13"/>
        </w:numPr>
        <w:rPr>
          <w:color w:val="0000FF"/>
        </w:rPr>
      </w:pPr>
      <w:r w:rsidRPr="004D18C0">
        <w:rPr>
          <w:color w:val="0000FF"/>
        </w:rPr>
        <w:t xml:space="preserve">On completion of the course a claim form, complete with proof of payment and attendance, must be submitted to the Workforce Development Manager. </w:t>
      </w:r>
    </w:p>
    <w:p w:rsidR="00AE178D" w:rsidRPr="00AE178D" w:rsidRDefault="004D18C0" w:rsidP="004F293A">
      <w:pPr>
        <w:numPr>
          <w:ilvl w:val="1"/>
          <w:numId w:val="15"/>
        </w:numPr>
        <w:rPr>
          <w:color w:val="0000FF"/>
        </w:rPr>
      </w:pPr>
      <w:r w:rsidRPr="004D18C0">
        <w:rPr>
          <w:color w:val="0000FF"/>
        </w:rPr>
        <w:t xml:space="preserve">Proof of attendance can be: Claim form signed by the course tutor or Copy of Certificate of attendance / achievement </w:t>
      </w:r>
    </w:p>
    <w:p w:rsidR="00AE178D" w:rsidRDefault="004D18C0" w:rsidP="004F293A">
      <w:pPr>
        <w:numPr>
          <w:ilvl w:val="1"/>
          <w:numId w:val="15"/>
        </w:numPr>
        <w:rPr>
          <w:color w:val="0000FF"/>
        </w:rPr>
      </w:pPr>
      <w:r w:rsidRPr="004D18C0">
        <w:rPr>
          <w:color w:val="0000FF"/>
        </w:rPr>
        <w:t xml:space="preserve">Proof of payment can be: Copy of receipt from course organiser or Club Secretary’s signature on claim form </w:t>
      </w:r>
    </w:p>
    <w:p w:rsidR="004D18C0" w:rsidRDefault="004D18C0" w:rsidP="004D18C0">
      <w:pPr>
        <w:numPr>
          <w:ilvl w:val="0"/>
          <w:numId w:val="5"/>
        </w:numPr>
        <w:ind w:left="360"/>
        <w:rPr>
          <w:color w:val="0000FF"/>
        </w:rPr>
      </w:pPr>
      <w:r w:rsidRPr="004D18C0">
        <w:rPr>
          <w:color w:val="0000FF"/>
        </w:rPr>
        <w:t>Funding will be paid directly to the club’s bank account.</w:t>
      </w:r>
    </w:p>
    <w:p w:rsidR="00AE178D" w:rsidRDefault="00AE178D" w:rsidP="00AE178D">
      <w:pPr>
        <w:rPr>
          <w:color w:val="0000FF"/>
        </w:rPr>
      </w:pPr>
    </w:p>
    <w:p w:rsidR="00AE178D" w:rsidRDefault="00AE178D" w:rsidP="00AE178D">
      <w:pPr>
        <w:rPr>
          <w:color w:val="0000FF"/>
        </w:rPr>
      </w:pPr>
    </w:p>
    <w:p w:rsidR="00AE178D" w:rsidRPr="004D18C0" w:rsidRDefault="00AE178D" w:rsidP="00AE178D">
      <w:pPr>
        <w:ind w:left="0"/>
        <w:rPr>
          <w:color w:val="0000FF"/>
        </w:rPr>
      </w:pPr>
      <w:r>
        <w:rPr>
          <w:color w:val="0000FF"/>
        </w:rPr>
        <w:t>All applications for funding should be made to</w:t>
      </w:r>
      <w:r w:rsidR="0099256F">
        <w:rPr>
          <w:color w:val="0000FF"/>
        </w:rPr>
        <w:t xml:space="preserve"> </w:t>
      </w:r>
      <w:hyperlink r:id="rId7" w:history="1">
        <w:r w:rsidR="0099256F">
          <w:rPr>
            <w:rStyle w:val="Hyperlink"/>
            <w:rFonts w:ascii="Geneva" w:hAnsi="Geneva"/>
            <w:color w:val="0D70D2"/>
            <w:sz w:val="18"/>
            <w:szCs w:val="18"/>
          </w:rPr>
          <w:t>funding@hertsasa.org.uk</w:t>
        </w:r>
      </w:hyperlink>
      <w:bookmarkStart w:id="0" w:name="_GoBack"/>
      <w:bookmarkEnd w:id="0"/>
    </w:p>
    <w:p w:rsidR="00000000" w:rsidRDefault="001A3241">
      <w:pPr>
        <w:ind w:left="0"/>
        <w:rPr>
          <w:rFonts w:ascii="Arial" w:hAnsi="Arial"/>
        </w:rPr>
      </w:pPr>
    </w:p>
    <w:p w:rsidR="00000000" w:rsidRDefault="001A3241">
      <w:pPr>
        <w:ind w:left="0"/>
        <w:rPr>
          <w:rFonts w:ascii="Arial" w:hAnsi="Arial"/>
        </w:rPr>
      </w:pPr>
    </w:p>
    <w:p w:rsidR="00000000" w:rsidRDefault="001A3241">
      <w:pPr>
        <w:ind w:left="0"/>
        <w:rPr>
          <w:rFonts w:ascii="Arial" w:hAnsi="Arial"/>
        </w:rPr>
      </w:pPr>
    </w:p>
    <w:p w:rsidR="00000000" w:rsidRDefault="001A3241">
      <w:pPr>
        <w:ind w:left="0"/>
        <w:rPr>
          <w:rFonts w:ascii="Arial" w:hAnsi="Arial"/>
        </w:rPr>
      </w:pPr>
    </w:p>
    <w:p w:rsidR="00000000" w:rsidRDefault="001A3241">
      <w:pPr>
        <w:tabs>
          <w:tab w:val="left" w:pos="450"/>
        </w:tabs>
        <w:spacing w:before="240" w:after="240" w:line="240" w:lineRule="atLeast"/>
        <w:ind w:left="0"/>
        <w:rPr>
          <w:rFonts w:ascii="Arial" w:hAnsi="Arial"/>
          <w:b/>
          <w:smallCaps/>
          <w:sz w:val="22"/>
        </w:rPr>
      </w:pPr>
    </w:p>
    <w:p w:rsidR="001A3241" w:rsidRDefault="001A3241">
      <w:pPr>
        <w:tabs>
          <w:tab w:val="left" w:pos="450"/>
        </w:tabs>
        <w:spacing w:after="180" w:line="240" w:lineRule="atLeast"/>
        <w:ind w:left="0"/>
        <w:rPr>
          <w:rFonts w:ascii="Arial" w:hAnsi="Arial"/>
          <w:sz w:val="22"/>
        </w:rPr>
      </w:pPr>
    </w:p>
    <w:sectPr w:rsidR="001A3241" w:rsidSect="0099256F">
      <w:headerReference w:type="default" r:id="rId8"/>
      <w:pgSz w:w="11907" w:h="16840" w:code="9"/>
      <w:pgMar w:top="567" w:right="1440" w:bottom="720" w:left="1560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241" w:rsidRDefault="001A3241" w:rsidP="00436EBB">
      <w:r>
        <w:separator/>
      </w:r>
    </w:p>
  </w:endnote>
  <w:endnote w:type="continuationSeparator" w:id="0">
    <w:p w:rsidR="001A3241" w:rsidRDefault="001A3241" w:rsidP="0043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241" w:rsidRDefault="001A3241" w:rsidP="00436EBB">
      <w:r>
        <w:separator/>
      </w:r>
    </w:p>
  </w:footnote>
  <w:footnote w:type="continuationSeparator" w:id="0">
    <w:p w:rsidR="001A3241" w:rsidRDefault="001A3241" w:rsidP="00436E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96" w:type="dxa"/>
      <w:tblInd w:w="-743" w:type="dxa"/>
      <w:tblLook w:val="04A0" w:firstRow="1" w:lastRow="0" w:firstColumn="1" w:lastColumn="0" w:noHBand="0" w:noVBand="1"/>
    </w:tblPr>
    <w:tblGrid>
      <w:gridCol w:w="10496"/>
    </w:tblGrid>
    <w:tr w:rsidR="00436EBB" w:rsidRPr="00436EBB" w:rsidTr="0099256F">
      <w:trPr>
        <w:trHeight w:val="1602"/>
      </w:trPr>
      <w:tc>
        <w:tcPr>
          <w:tcW w:w="104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436EBB" w:rsidRPr="00436EBB" w:rsidRDefault="0099256F" w:rsidP="0099256F">
          <w:pPr>
            <w:ind w:left="-959" w:hanging="142"/>
            <w:rPr>
              <w:rFonts w:ascii="Calibri" w:hAnsi="Calibri" w:cs="Calibri"/>
              <w:color w:val="000000"/>
              <w:sz w:val="22"/>
              <w:szCs w:val="22"/>
              <w:lang w:eastAsia="en-GB"/>
            </w:rPr>
          </w:pPr>
          <w:r w:rsidRPr="00436EBB">
            <w:rPr>
              <w:rFonts w:ascii="Calibri" w:hAnsi="Calibri" w:cs="Calibri"/>
              <w:noProof/>
              <w:color w:val="000000"/>
              <w:sz w:val="22"/>
              <w:szCs w:val="22"/>
              <w:lang w:eastAsia="en-GB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228600</wp:posOffset>
                </wp:positionV>
                <wp:extent cx="723900" cy="809625"/>
                <wp:effectExtent l="0" t="0" r="0" b="9525"/>
                <wp:wrapNone/>
                <wp:docPr id="2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809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280"/>
          </w:tblGrid>
          <w:tr w:rsidR="00436EBB" w:rsidRPr="00436EBB">
            <w:trPr>
              <w:trHeight w:val="1602"/>
              <w:tblCellSpacing w:w="0" w:type="dxa"/>
            </w:trPr>
            <w:tc>
              <w:tcPr>
                <w:tcW w:w="1028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center"/>
                <w:hideMark/>
              </w:tcPr>
              <w:p w:rsidR="00436EBB" w:rsidRPr="00436EBB" w:rsidRDefault="00436EBB" w:rsidP="00436EBB">
                <w:pPr>
                  <w:ind w:left="0"/>
                  <w:jc w:val="center"/>
                  <w:rPr>
                    <w:rFonts w:ascii="Arial" w:hAnsi="Arial" w:cs="Arial"/>
                    <w:color w:val="0000FF"/>
                    <w:sz w:val="28"/>
                    <w:szCs w:val="28"/>
                    <w:lang w:eastAsia="en-GB"/>
                  </w:rPr>
                </w:pPr>
                <w:r w:rsidRPr="00436EBB">
                  <w:rPr>
                    <w:rFonts w:ascii="Arial" w:hAnsi="Arial" w:cs="Arial"/>
                    <w:color w:val="0000FF"/>
                    <w:sz w:val="28"/>
                    <w:szCs w:val="28"/>
                    <w:lang w:eastAsia="en-GB"/>
                  </w:rPr>
                  <w:t>HERTFORDSHIRE AMATEUR SWIMMING ASSOCIATION</w:t>
                </w:r>
              </w:p>
            </w:tc>
          </w:tr>
        </w:tbl>
        <w:p w:rsidR="00436EBB" w:rsidRPr="00436EBB" w:rsidRDefault="00436EBB" w:rsidP="00436EBB">
          <w:pPr>
            <w:ind w:left="0"/>
            <w:rPr>
              <w:rFonts w:ascii="Calibri" w:hAnsi="Calibri" w:cs="Calibri"/>
              <w:color w:val="000000"/>
              <w:sz w:val="22"/>
              <w:szCs w:val="22"/>
              <w:lang w:eastAsia="en-GB"/>
            </w:rPr>
          </w:pPr>
        </w:p>
      </w:tc>
    </w:tr>
    <w:tr w:rsidR="00436EBB" w:rsidRPr="00436EBB" w:rsidTr="0099256F">
      <w:trPr>
        <w:trHeight w:val="300"/>
      </w:trPr>
      <w:tc>
        <w:tcPr>
          <w:tcW w:w="1049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436EBB" w:rsidRPr="00436EBB" w:rsidRDefault="00436EBB" w:rsidP="00436EBB">
          <w:pPr>
            <w:ind w:left="0"/>
            <w:jc w:val="center"/>
            <w:rPr>
              <w:rFonts w:ascii="Arial" w:hAnsi="Arial" w:cs="Arial"/>
              <w:color w:val="0000FF"/>
              <w:sz w:val="18"/>
              <w:szCs w:val="18"/>
              <w:lang w:eastAsia="en-GB"/>
            </w:rPr>
          </w:pPr>
          <w:r w:rsidRPr="00436EBB">
            <w:rPr>
              <w:rFonts w:ascii="Arial" w:hAnsi="Arial" w:cs="Arial"/>
              <w:color w:val="0000FF"/>
              <w:sz w:val="18"/>
              <w:szCs w:val="18"/>
              <w:lang w:eastAsia="en-GB"/>
            </w:rPr>
            <w:t>(County Association of the ASA East Region)</w:t>
          </w:r>
        </w:p>
      </w:tc>
    </w:tr>
  </w:tbl>
  <w:p w:rsidR="00436EBB" w:rsidRDefault="00436EBB">
    <w:pPr>
      <w:pStyle w:val="Header"/>
    </w:pPr>
  </w:p>
  <w:p w:rsidR="00436EBB" w:rsidRDefault="00436E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4B06"/>
    <w:multiLevelType w:val="hybridMultilevel"/>
    <w:tmpl w:val="557860A0"/>
    <w:lvl w:ilvl="0" w:tplc="997EF570">
      <w:numFmt w:val="bullet"/>
      <w:lvlText w:val="•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4801BAE"/>
    <w:multiLevelType w:val="hybridMultilevel"/>
    <w:tmpl w:val="11CAD1D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F24E9"/>
    <w:multiLevelType w:val="hybridMultilevel"/>
    <w:tmpl w:val="CB4A7B24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" w15:restartNumberingAfterBreak="0">
    <w:nsid w:val="223F0A75"/>
    <w:multiLevelType w:val="hybridMultilevel"/>
    <w:tmpl w:val="FCF25E96"/>
    <w:lvl w:ilvl="0" w:tplc="997EF570">
      <w:numFmt w:val="bullet"/>
      <w:lvlText w:val="•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27B15EDD"/>
    <w:multiLevelType w:val="hybridMultilevel"/>
    <w:tmpl w:val="1C5098A2"/>
    <w:lvl w:ilvl="0" w:tplc="997EF570">
      <w:numFmt w:val="bullet"/>
      <w:lvlText w:val="•"/>
      <w:lvlJc w:val="left"/>
      <w:pPr>
        <w:ind w:left="76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30BBF"/>
    <w:multiLevelType w:val="hybridMultilevel"/>
    <w:tmpl w:val="2EA82F26"/>
    <w:lvl w:ilvl="0" w:tplc="997EF570">
      <w:numFmt w:val="bullet"/>
      <w:lvlText w:val="•"/>
      <w:lvlJc w:val="left"/>
      <w:pPr>
        <w:ind w:left="-20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4409630F"/>
    <w:multiLevelType w:val="hybridMultilevel"/>
    <w:tmpl w:val="0670766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46697752"/>
    <w:multiLevelType w:val="hybridMultilevel"/>
    <w:tmpl w:val="86CA5E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B523C84"/>
    <w:multiLevelType w:val="hybridMultilevel"/>
    <w:tmpl w:val="B0786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1F29D7"/>
    <w:multiLevelType w:val="hybridMultilevel"/>
    <w:tmpl w:val="A5F66CFA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63AD3576"/>
    <w:multiLevelType w:val="hybridMultilevel"/>
    <w:tmpl w:val="28BADA72"/>
    <w:lvl w:ilvl="0" w:tplc="0809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 w15:restartNumberingAfterBreak="0">
    <w:nsid w:val="6E1E470B"/>
    <w:multiLevelType w:val="hybridMultilevel"/>
    <w:tmpl w:val="4ECE836A"/>
    <w:lvl w:ilvl="0" w:tplc="08090005">
      <w:start w:val="1"/>
      <w:numFmt w:val="bullet"/>
      <w:lvlText w:val=""/>
      <w:lvlJc w:val="left"/>
      <w:pPr>
        <w:ind w:left="-2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711E5531"/>
    <w:multiLevelType w:val="hybridMultilevel"/>
    <w:tmpl w:val="F11ED226"/>
    <w:lvl w:ilvl="0" w:tplc="08090005">
      <w:start w:val="1"/>
      <w:numFmt w:val="bullet"/>
      <w:lvlText w:val=""/>
      <w:lvlJc w:val="left"/>
      <w:pPr>
        <w:ind w:left="-2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763E03D9"/>
    <w:multiLevelType w:val="hybridMultilevel"/>
    <w:tmpl w:val="AAEC95F2"/>
    <w:lvl w:ilvl="0" w:tplc="08090005">
      <w:start w:val="1"/>
      <w:numFmt w:val="bullet"/>
      <w:lvlText w:val=""/>
      <w:lvlJc w:val="left"/>
      <w:pPr>
        <w:ind w:left="-2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8355E30"/>
    <w:multiLevelType w:val="hybridMultilevel"/>
    <w:tmpl w:val="5886A9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0"/>
  </w:num>
  <w:num w:numId="4">
    <w:abstractNumId w:val="5"/>
  </w:num>
  <w:num w:numId="5">
    <w:abstractNumId w:val="10"/>
  </w:num>
  <w:num w:numId="6">
    <w:abstractNumId w:val="4"/>
  </w:num>
  <w:num w:numId="7">
    <w:abstractNumId w:val="3"/>
  </w:num>
  <w:num w:numId="8">
    <w:abstractNumId w:val="12"/>
  </w:num>
  <w:num w:numId="9">
    <w:abstractNumId w:val="1"/>
  </w:num>
  <w:num w:numId="10">
    <w:abstractNumId w:val="13"/>
  </w:num>
  <w:num w:numId="11">
    <w:abstractNumId w:val="11"/>
  </w:num>
  <w:num w:numId="12">
    <w:abstractNumId w:val="2"/>
  </w:num>
  <w:num w:numId="13">
    <w:abstractNumId w:val="7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hideGrammaticalError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8C0"/>
    <w:rsid w:val="001A3241"/>
    <w:rsid w:val="00436EBB"/>
    <w:rsid w:val="004D18C0"/>
    <w:rsid w:val="004F293A"/>
    <w:rsid w:val="0099256F"/>
    <w:rsid w:val="00AE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B610E52-4BCD-4133-9806-F8FDA8CF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ind w:left="450"/>
    </w:pPr>
    <w:rPr>
      <w:sz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36EB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36EBB"/>
    <w:rPr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36EB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36EBB"/>
    <w:rPr>
      <w:sz w:val="24"/>
      <w:lang w:eastAsia="en-US"/>
    </w:rPr>
  </w:style>
  <w:style w:type="character" w:styleId="Hyperlink">
    <w:name w:val="Hyperlink"/>
    <w:uiPriority w:val="99"/>
    <w:semiHidden/>
    <w:unhideWhenUsed/>
    <w:rsid w:val="009925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unding@hertsasa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Course funding Oct 2017</Template>
  <TotalTime>1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Hertfordshire ASA Memo Format</vt:lpstr>
    </vt:vector>
  </TitlesOfParts>
  <Company> </Company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Hertfordshire ASA Memo Format</dc:title>
  <dc:subject/>
  <dc:creator>Ian J. Watson</dc:creator>
  <cp:keywords/>
  <cp:lastModifiedBy>Ian Mackenzie</cp:lastModifiedBy>
  <cp:revision>2</cp:revision>
  <cp:lastPrinted>1601-01-01T00:00:00Z</cp:lastPrinted>
  <dcterms:created xsi:type="dcterms:W3CDTF">2017-10-20T14:33:00Z</dcterms:created>
  <dcterms:modified xsi:type="dcterms:W3CDTF">2017-10-20T14:33:00Z</dcterms:modified>
</cp:coreProperties>
</file>